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AE" w:rsidRDefault="00254CAE">
      <w:pPr>
        <w:framePr w:h="782" w:wrap="notBeside" w:vAnchor="text" w:hAnchor="text" w:xAlign="right" w:y="1"/>
        <w:jc w:val="right"/>
        <w:rPr>
          <w:sz w:val="2"/>
          <w:szCs w:val="2"/>
        </w:rPr>
      </w:pPr>
    </w:p>
    <w:p w:rsidR="00254CAE" w:rsidRPr="009127E5" w:rsidRDefault="001E642E" w:rsidP="009127E5">
      <w:pPr>
        <w:pStyle w:val="40"/>
        <w:shd w:val="clear" w:color="auto" w:fill="auto"/>
        <w:spacing w:after="0" w:line="150" w:lineRule="exact"/>
        <w:ind w:right="220"/>
        <w:jc w:val="center"/>
        <w:rPr>
          <w:b/>
          <w:sz w:val="36"/>
          <w:szCs w:val="36"/>
        </w:rPr>
      </w:pPr>
      <w:r w:rsidRPr="009127E5">
        <w:rPr>
          <w:b/>
          <w:sz w:val="36"/>
          <w:szCs w:val="36"/>
        </w:rPr>
        <w:t xml:space="preserve">«Прокурором Октябрьского района в суд направлено уголовное дело в </w:t>
      </w:r>
      <w:r w:rsidRPr="009127E5">
        <w:rPr>
          <w:b/>
          <w:sz w:val="36"/>
          <w:szCs w:val="36"/>
        </w:rPr>
        <w:t>отношении</w:t>
      </w:r>
    </w:p>
    <w:p w:rsidR="00254CAE" w:rsidRPr="009127E5" w:rsidRDefault="001E642E" w:rsidP="009127E5">
      <w:pPr>
        <w:pStyle w:val="2"/>
        <w:shd w:val="clear" w:color="auto" w:fill="auto"/>
        <w:spacing w:before="0" w:after="306" w:line="270" w:lineRule="exact"/>
        <w:ind w:right="20"/>
        <w:jc w:val="center"/>
        <w:rPr>
          <w:b/>
          <w:sz w:val="36"/>
          <w:szCs w:val="36"/>
        </w:rPr>
      </w:pPr>
      <w:r w:rsidRPr="009127E5">
        <w:rPr>
          <w:b/>
          <w:sz w:val="36"/>
          <w:szCs w:val="36"/>
        </w:rPr>
        <w:t>иностранного гражданина»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t xml:space="preserve">Прокурором Октябрьского района утверждено обвинительное заключение по уголовному делу в отношении гражданина Республики Казахстан, который обвиняется в совершении преступления, предусмотренного п. «в» ч. 2 ст. 115 УК РФ </w:t>
      </w:r>
      <w:r>
        <w:t>(умышленное причинение легкого вреда здоровью).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t>Проведенным дознанием установлено, что в октябре текущего года обвиняемый, работая водителем, перевозил граждан Республики Узбекистан из г. Москвы. Во время следования в Октябрьском районе между ним и одним и</w:t>
      </w:r>
      <w:r>
        <w:t>з пассажиров возник конфликт по поводу оплаты проезда, в ходе которого обвиняемый нанес один удар ножом потерпевшему, причинив легкий вред его здоровью. Когда состояние здоровья пассажира стало ухудшаться, он был снят с рейса, а водитель задержан при перес</w:t>
      </w:r>
      <w:r>
        <w:t>ечении границы.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left="20" w:firstLine="700"/>
        <w:jc w:val="both"/>
      </w:pPr>
      <w:r>
        <w:t>Уголовное дело направлено в мировой суд для рассмотрения по существу.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  <w:sectPr w:rsidR="00254CAE">
          <w:type w:val="continuous"/>
          <w:pgSz w:w="11906" w:h="16838"/>
          <w:pgMar w:top="352" w:right="870" w:bottom="433" w:left="894" w:header="0" w:footer="3" w:gutter="0"/>
          <w:cols w:space="720"/>
          <w:noEndnote/>
          <w:docGrid w:linePitch="360"/>
        </w:sectPr>
      </w:pPr>
      <w:r>
        <w:t>За совершение преступления предусмотрено максимальное наказание в виде лишения свободы на срок до 2 лет.</w:t>
      </w:r>
    </w:p>
    <w:p w:rsidR="009127E5" w:rsidRDefault="009127E5">
      <w:pPr>
        <w:pStyle w:val="2"/>
        <w:shd w:val="clear" w:color="auto" w:fill="auto"/>
        <w:spacing w:before="0" w:after="306" w:line="270" w:lineRule="exact"/>
        <w:jc w:val="center"/>
      </w:pPr>
    </w:p>
    <w:p w:rsidR="00254CAE" w:rsidRPr="009127E5" w:rsidRDefault="001E642E">
      <w:pPr>
        <w:pStyle w:val="2"/>
        <w:shd w:val="clear" w:color="auto" w:fill="auto"/>
        <w:spacing w:before="0" w:after="306" w:line="270" w:lineRule="exact"/>
        <w:jc w:val="center"/>
        <w:rPr>
          <w:b/>
          <w:sz w:val="36"/>
          <w:szCs w:val="36"/>
        </w:rPr>
      </w:pPr>
      <w:r w:rsidRPr="009127E5">
        <w:rPr>
          <w:b/>
          <w:sz w:val="36"/>
          <w:szCs w:val="36"/>
        </w:rPr>
        <w:t>«Уголовное дело в отношении грабителя напра</w:t>
      </w:r>
      <w:r w:rsidRPr="009127E5">
        <w:rPr>
          <w:b/>
          <w:sz w:val="36"/>
          <w:szCs w:val="36"/>
        </w:rPr>
        <w:t>влено в суд»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right="20" w:firstLine="700"/>
        <w:jc w:val="both"/>
      </w:pPr>
      <w:r>
        <w:t>Прокурором Октябрьского района утверждено обвинительное заключение по уголовному делу в отношении местного жителя, который обвиняется в совершении преступления, предусмотренного п. «г» ч. 2 ст. 161 УК РФ (грабеж, то есть открытое хищение чужог</w:t>
      </w:r>
      <w:r>
        <w:t>о имущества, совершенный с применением насилия, не опасного для здоровья).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right="20" w:firstLine="700"/>
        <w:jc w:val="both"/>
      </w:pPr>
      <w:r>
        <w:t>Предварительным следствием установлено, что в октябре текущего года обвиняемый после употребления спиртного, решив завладеть мобильным телефоном своей знакомой, пришел к ней домой и</w:t>
      </w:r>
      <w:r>
        <w:t xml:space="preserve"> под надуманным предлогом начал требовать его передачи. Получив от потерпевшей отказ, он нанес ей несколько ударов ладонью по лицу и голове, тем самым подавив волю же</w:t>
      </w:r>
      <w:r>
        <w:rPr>
          <w:rStyle w:val="1"/>
        </w:rPr>
        <w:t>нщи</w:t>
      </w:r>
      <w:r>
        <w:t>ны к сопротивлению, после чего вырвал из её рук мобильный телефон и скрылся.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right="20" w:firstLine="700"/>
        <w:jc w:val="both"/>
      </w:pPr>
      <w:r>
        <w:t xml:space="preserve">Уголовное </w:t>
      </w:r>
      <w:r>
        <w:t>дело направлено в Сакмарский районный суд для рассмотрения по существу.</w:t>
      </w:r>
    </w:p>
    <w:p w:rsidR="00254CAE" w:rsidRDefault="001E642E">
      <w:pPr>
        <w:pStyle w:val="2"/>
        <w:shd w:val="clear" w:color="auto" w:fill="auto"/>
        <w:spacing w:before="0" w:after="0" w:line="322" w:lineRule="exact"/>
        <w:ind w:right="20" w:firstLine="700"/>
        <w:jc w:val="both"/>
      </w:pPr>
      <w:r>
        <w:t>За совершение данного преступления предусмотрено максимальное наказание в виде лишения свободы на срок до 7 лет.</w:t>
      </w:r>
    </w:p>
    <w:sectPr w:rsidR="00254CAE" w:rsidSect="00254CAE">
      <w:type w:val="continuous"/>
      <w:pgSz w:w="11906" w:h="16838"/>
      <w:pgMar w:top="653" w:right="987" w:bottom="10601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2E" w:rsidRDefault="001E642E" w:rsidP="00254CAE">
      <w:r>
        <w:separator/>
      </w:r>
    </w:p>
  </w:endnote>
  <w:endnote w:type="continuationSeparator" w:id="0">
    <w:p w:rsidR="001E642E" w:rsidRDefault="001E642E" w:rsidP="0025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2E" w:rsidRDefault="001E642E"/>
  </w:footnote>
  <w:footnote w:type="continuationSeparator" w:id="0">
    <w:p w:rsidR="001E642E" w:rsidRDefault="001E64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54CAE"/>
    <w:rsid w:val="001E642E"/>
    <w:rsid w:val="00254CAE"/>
    <w:rsid w:val="0091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C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4CA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54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Основной текст_"/>
    <w:basedOn w:val="a0"/>
    <w:link w:val="2"/>
    <w:rsid w:val="00254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254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254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254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68pt0ptExact">
    <w:name w:val="Основной текст (6) + 8 pt;Интервал 0 pt Exact"/>
    <w:basedOn w:val="6Exact"/>
    <w:rsid w:val="00254CAE"/>
    <w:rPr>
      <w:color w:val="000000"/>
      <w:spacing w:val="0"/>
      <w:w w:val="100"/>
      <w:position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254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5"/>
    <w:rsid w:val="00254CAE"/>
    <w:rPr>
      <w:color w:val="000000"/>
      <w:spacing w:val="0"/>
      <w:w w:val="100"/>
      <w:position w:val="0"/>
      <w:u w:val="single"/>
      <w:lang w:val="ru-RU"/>
    </w:rPr>
  </w:style>
  <w:style w:type="character" w:customStyle="1" w:styleId="Tahoma8pt">
    <w:name w:val="Основной текст + Tahoma;8 pt"/>
    <w:basedOn w:val="a5"/>
    <w:rsid w:val="00254CAE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9pt">
    <w:name w:val="Основной текст + 9 pt"/>
    <w:basedOn w:val="a5"/>
    <w:rsid w:val="00254CAE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5pt">
    <w:name w:val="Основной текст + 7;5 pt"/>
    <w:basedOn w:val="a5"/>
    <w:rsid w:val="00254CAE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">
    <w:name w:val="Основной текст + 7;5 pt;Полужирный"/>
    <w:basedOn w:val="a5"/>
    <w:rsid w:val="00254CAE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5">
    <w:name w:val="Основной текст (5)_"/>
    <w:basedOn w:val="a0"/>
    <w:link w:val="50"/>
    <w:rsid w:val="00254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rsid w:val="00254CAE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2">
    <w:name w:val="Основной текст2"/>
    <w:basedOn w:val="a"/>
    <w:link w:val="a5"/>
    <w:rsid w:val="00254CAE"/>
    <w:pPr>
      <w:shd w:val="clear" w:color="auto" w:fill="FFFFFF"/>
      <w:spacing w:before="180" w:after="180" w:line="24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254CAE"/>
    <w:pPr>
      <w:shd w:val="clear" w:color="auto" w:fill="FFFFFF"/>
      <w:spacing w:after="180" w:line="27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254CAE"/>
    <w:pPr>
      <w:shd w:val="clear" w:color="auto" w:fill="FFFFFF"/>
      <w:spacing w:before="180" w:line="22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">
    <w:name w:val="Основной текст (6)"/>
    <w:basedOn w:val="a"/>
    <w:link w:val="6Exact"/>
    <w:rsid w:val="00254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40">
    <w:name w:val="Основной текст (4)"/>
    <w:basedOn w:val="a"/>
    <w:link w:val="4"/>
    <w:rsid w:val="00254CAE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254CAE"/>
    <w:pPr>
      <w:shd w:val="clear" w:color="auto" w:fill="FFFFFF"/>
      <w:spacing w:before="3360" w:after="6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12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27E5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12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7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2024-11-29T09:31:00Z</dcterms:created>
  <dcterms:modified xsi:type="dcterms:W3CDTF">2024-11-29T09:33:00Z</dcterms:modified>
</cp:coreProperties>
</file>