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E4" w:rsidRPr="002A60E4" w:rsidRDefault="002A60E4" w:rsidP="002A6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E4">
        <w:rPr>
          <w:rFonts w:ascii="Times New Roman" w:hAnsi="Times New Roman" w:cs="Times New Roman"/>
          <w:b/>
          <w:sz w:val="28"/>
          <w:szCs w:val="28"/>
        </w:rPr>
        <w:t>Правительством утвержден список категорий граждан,</w:t>
      </w:r>
    </w:p>
    <w:p w:rsidR="002A60E4" w:rsidRDefault="002A60E4" w:rsidP="002A6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E4">
        <w:rPr>
          <w:rFonts w:ascii="Times New Roman" w:hAnsi="Times New Roman" w:cs="Times New Roman"/>
          <w:b/>
          <w:sz w:val="28"/>
          <w:szCs w:val="28"/>
        </w:rPr>
        <w:t>которых освободят от комиссии при оплате услуг ЖКХ</w:t>
      </w:r>
    </w:p>
    <w:p w:rsidR="002A60E4" w:rsidRPr="002A60E4" w:rsidRDefault="002A60E4" w:rsidP="002A6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27.04.2024 №1059-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60E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A60E4">
        <w:rPr>
          <w:rFonts w:ascii="Times New Roman" w:hAnsi="Times New Roman" w:cs="Times New Roman"/>
          <w:sz w:val="28"/>
          <w:szCs w:val="28"/>
        </w:rPr>
        <w:t xml:space="preserve"> определен перечень лиц, с которых не будут взимать комиссию при оплате жилья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и коммунальных услуг, а также пеней за просрочку и (или) неполную оплату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за жилое помещение и коммунальные услуги.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Льготу получат: лица старше 18 лет, входящие в состав многодетной семьи,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60E4">
        <w:rPr>
          <w:rFonts w:ascii="Times New Roman" w:hAnsi="Times New Roman" w:cs="Times New Roman"/>
          <w:sz w:val="28"/>
          <w:szCs w:val="28"/>
        </w:rPr>
        <w:t>получившей</w:t>
      </w:r>
      <w:proofErr w:type="gramEnd"/>
      <w:r w:rsidRPr="002A60E4">
        <w:rPr>
          <w:rFonts w:ascii="Times New Roman" w:hAnsi="Times New Roman" w:cs="Times New Roman"/>
          <w:sz w:val="28"/>
          <w:szCs w:val="28"/>
        </w:rPr>
        <w:t xml:space="preserve"> такой статус в соответствии с законодательством субъектов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Российской Федерации; лица, получающие пенсию в соответствии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Федерации; инвалиды, признанные таковыми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 ветераны боевых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действий, признанные таковыми в соответствии с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Федерации; члены семей погибших (умерших) инвалидов войны,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Великой Отечественной войны и ветеранов боевых действий, признанные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таковыми в соответствии с законодательством Российской Федерации.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Мера поддержки работает с 1 июля 2024 года.</w:t>
      </w:r>
    </w:p>
    <w:p w:rsid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0E4" w:rsidRDefault="002A60E4" w:rsidP="002A6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E4">
        <w:rPr>
          <w:rFonts w:ascii="Times New Roman" w:hAnsi="Times New Roman" w:cs="Times New Roman"/>
          <w:b/>
          <w:sz w:val="28"/>
          <w:szCs w:val="28"/>
        </w:rPr>
        <w:t>Изменения в трудовом законодательстве</w:t>
      </w:r>
    </w:p>
    <w:p w:rsidR="002A60E4" w:rsidRPr="002A60E4" w:rsidRDefault="002A60E4" w:rsidP="002A6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 xml:space="preserve">Федеральным законом от 06.04.2024 № 70-ФЗ внесены изменения в </w:t>
      </w:r>
      <w:proofErr w:type="gramStart"/>
      <w:r w:rsidRPr="002A60E4">
        <w:rPr>
          <w:rFonts w:ascii="Times New Roman" w:hAnsi="Times New Roman" w:cs="Times New Roman"/>
          <w:sz w:val="28"/>
          <w:szCs w:val="28"/>
        </w:rPr>
        <w:t>Трудовой</w:t>
      </w:r>
      <w:proofErr w:type="gramEnd"/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60E4">
        <w:rPr>
          <w:rFonts w:ascii="Times New Roman" w:hAnsi="Times New Roman" w:cs="Times New Roman"/>
          <w:sz w:val="28"/>
          <w:szCs w:val="28"/>
        </w:rPr>
        <w:t>кодекс Российской Федерации, который дополнен новой статьей 264.1 «Гарантии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супруге (супругу) погибшего (умершего) ветерана боевых действий»,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в соответствии с которой расторгать трудовой договор с супругой (супругом)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погибшего (умершего) ветерана боевых действий, не вступившей (не вступившим)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в повторный брак, по инициативе работодателя не допускается в течение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года с момента гибели (смерти) ветерана боевых действий.</w:t>
      </w:r>
      <w:proofErr w:type="gramEnd"/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Предусмотрен ряд исключений, при которых допускается увольнение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указанного сотрудника по инициативе работодателя. Работника смогут уволить,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в частности, в случае ликвидации организации, грубого нарушения 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обязанностей, совершения виновных действий работником,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обслуживающим денежные или товарные ценности, утраты доверия,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представления подложных документов при заключении трудового 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применения методов воспитания, связанных с физическим и (или) психическим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насилием над личностью обучающегося, воспитанника.</w:t>
      </w:r>
    </w:p>
    <w:p w:rsid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Федеральный закон вступил в силу со дня его официального опубликования.</w:t>
      </w:r>
    </w:p>
    <w:p w:rsid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0E4" w:rsidRPr="002A60E4" w:rsidRDefault="002A60E4" w:rsidP="002A6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E4">
        <w:rPr>
          <w:rFonts w:ascii="Times New Roman" w:hAnsi="Times New Roman" w:cs="Times New Roman"/>
          <w:b/>
          <w:sz w:val="28"/>
          <w:szCs w:val="28"/>
        </w:rPr>
        <w:t>«Что такое клевета? Как привлечь к ответственности</w:t>
      </w:r>
    </w:p>
    <w:p w:rsidR="002A60E4" w:rsidRPr="002A60E4" w:rsidRDefault="002A60E4" w:rsidP="002A6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E4">
        <w:rPr>
          <w:rFonts w:ascii="Times New Roman" w:hAnsi="Times New Roman" w:cs="Times New Roman"/>
          <w:b/>
          <w:sz w:val="28"/>
          <w:szCs w:val="28"/>
        </w:rPr>
        <w:t>за клевету?»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Что такое клевета?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 xml:space="preserve">Понятие клеветы закреплено в статье 128.1 УК РФ, согласно которой </w:t>
      </w:r>
      <w:proofErr w:type="gramStart"/>
      <w:r w:rsidRPr="002A60E4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lastRenderedPageBreak/>
        <w:t>клеветой понимается распространение заведомо ложных сведений, порочащих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честь и достоинство другого лица или подрывающих его репутацию.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 xml:space="preserve">Аналогичное определение клеветы содержит ст. 5.61.1 </w:t>
      </w:r>
      <w:proofErr w:type="spellStart"/>
      <w:r w:rsidRPr="002A60E4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A60E4">
        <w:rPr>
          <w:rFonts w:ascii="Times New Roman" w:hAnsi="Times New Roman" w:cs="Times New Roman"/>
          <w:sz w:val="28"/>
          <w:szCs w:val="28"/>
        </w:rPr>
        <w:t xml:space="preserve"> РФ, однако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административную ответственность за клевету несут только организации,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граждане за клевету подлежат привлечению к уголовной ответственности.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Обязательным признаком указанного преступления является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 xml:space="preserve">обстоятельство, что распространенные сведения </w:t>
      </w:r>
      <w:proofErr w:type="gramStart"/>
      <w:r w:rsidRPr="002A60E4">
        <w:rPr>
          <w:rFonts w:ascii="Times New Roman" w:hAnsi="Times New Roman" w:cs="Times New Roman"/>
          <w:sz w:val="28"/>
          <w:szCs w:val="28"/>
        </w:rPr>
        <w:t>порочат честь</w:t>
      </w:r>
      <w:proofErr w:type="gramEnd"/>
      <w:r w:rsidRPr="002A60E4">
        <w:rPr>
          <w:rFonts w:ascii="Times New Roman" w:hAnsi="Times New Roman" w:cs="Times New Roman"/>
          <w:sz w:val="28"/>
          <w:szCs w:val="28"/>
        </w:rPr>
        <w:t xml:space="preserve"> и достоинство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другого лица или подрывают его репутацию.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Порочащими, в частности, являются сведения, содержащие утверждения о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 xml:space="preserve">нарушении гражданином или юридическим лицом </w:t>
      </w:r>
      <w:proofErr w:type="gramStart"/>
      <w:r w:rsidRPr="002A60E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60E4">
        <w:rPr>
          <w:rFonts w:ascii="Times New Roman" w:hAnsi="Times New Roman" w:cs="Times New Roman"/>
          <w:sz w:val="28"/>
          <w:szCs w:val="28"/>
        </w:rPr>
        <w:t>законодательства, совершении нечестного поступка, неправильном, неэтичном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поведении в личной, общественной или политической жизни, недобросовестности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при осуществлении производственно-хозяйственной и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деятельности, нарушении деловой этики или обычаев делового оборота,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умаляют честь и достоинство гражданина или деловую репутацию 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либо юридического лица.</w:t>
      </w:r>
      <w:proofErr w:type="gramEnd"/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Под распространением сведений, порочащих честь и достоинство граждан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или деловую репутацию граждан и юридических лиц, следует понимать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опубликование таких сведений в СМИ, изложение в служебных характеристиках,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публичных выступлениях, заявлениях, адресованных должностным лицам,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сообщение в той или иной, в том числе устной, форме хотя бы одному лицу.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Как привлечь к ответственности за клевету?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В настоящее время ст. 128.1 УК РФ состоит из 5 частей.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 xml:space="preserve">Часть 1 предусматривает уголовную ответственность гражданина </w:t>
      </w:r>
      <w:proofErr w:type="gramStart"/>
      <w:r w:rsidRPr="002A60E4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распространение заведомо ложных сведений, порочащих честь и достоинство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 xml:space="preserve">другого лица или </w:t>
      </w:r>
      <w:proofErr w:type="gramStart"/>
      <w:r w:rsidRPr="002A60E4">
        <w:rPr>
          <w:rFonts w:ascii="Times New Roman" w:hAnsi="Times New Roman" w:cs="Times New Roman"/>
          <w:sz w:val="28"/>
          <w:szCs w:val="28"/>
        </w:rPr>
        <w:t>подрывающих</w:t>
      </w:r>
      <w:proofErr w:type="gramEnd"/>
      <w:r w:rsidRPr="002A60E4">
        <w:rPr>
          <w:rFonts w:ascii="Times New Roman" w:hAnsi="Times New Roman" w:cs="Times New Roman"/>
          <w:sz w:val="28"/>
          <w:szCs w:val="28"/>
        </w:rPr>
        <w:t xml:space="preserve"> его репутацию.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Для привлечения к ответственности потерпевший или его законный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представитель вправе обратиться к мировому судье по месту совершения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преступления с заявлением о возбуждении уголовного дела частного обвинения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отношении конкретного лица.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Частями 2-5 ст. 128.1 УК РФ предусмотрена ответственность за клевету,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60E4">
        <w:rPr>
          <w:rFonts w:ascii="Times New Roman" w:hAnsi="Times New Roman" w:cs="Times New Roman"/>
          <w:sz w:val="28"/>
          <w:szCs w:val="28"/>
        </w:rPr>
        <w:t>содержащаяся</w:t>
      </w:r>
      <w:proofErr w:type="gramEnd"/>
      <w:r w:rsidRPr="002A60E4">
        <w:rPr>
          <w:rFonts w:ascii="Times New Roman" w:hAnsi="Times New Roman" w:cs="Times New Roman"/>
          <w:sz w:val="28"/>
          <w:szCs w:val="28"/>
        </w:rPr>
        <w:t xml:space="preserve"> в публичном выступлении, публично демонстрирующемся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 xml:space="preserve">произведении, СМИ либо </w:t>
      </w:r>
      <w:proofErr w:type="gramStart"/>
      <w:r w:rsidRPr="002A60E4">
        <w:rPr>
          <w:rFonts w:ascii="Times New Roman" w:hAnsi="Times New Roman" w:cs="Times New Roman"/>
          <w:sz w:val="28"/>
          <w:szCs w:val="28"/>
        </w:rPr>
        <w:t>совершенная</w:t>
      </w:r>
      <w:proofErr w:type="gramEnd"/>
      <w:r w:rsidRPr="002A60E4">
        <w:rPr>
          <w:rFonts w:ascii="Times New Roman" w:hAnsi="Times New Roman" w:cs="Times New Roman"/>
          <w:sz w:val="28"/>
          <w:szCs w:val="28"/>
        </w:rPr>
        <w:t xml:space="preserve"> публично с использованием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60E4">
        <w:rPr>
          <w:rFonts w:ascii="Times New Roman" w:hAnsi="Times New Roman" w:cs="Times New Roman"/>
          <w:sz w:val="28"/>
          <w:szCs w:val="28"/>
        </w:rPr>
        <w:t>информационно-телекоммуникационных сетей, включая сеть «Интернет», либо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отношении нескольких лиц, в том числе индивидуально не определенных; клевету,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совершенную с использованием своего служебного положения; клевету о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лицо страдает заболеванием, представляющим опасность для окружающих;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клевету, соединенную с обвинением лица в совершении преступления против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половой неприкосновенности и половой свободы личности либо тяжкого или особо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тяжкого преступления.</w:t>
      </w:r>
      <w:proofErr w:type="gramEnd"/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Данные уголовные дела возбуждаются и расследуются дознавателями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органов внутренних дел по месту совершения преступления, граждане вправе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обратиться с соответствующими заявлениями в отдел полиции.</w:t>
      </w:r>
    </w:p>
    <w:p w:rsidR="002A60E4" w:rsidRPr="002A60E4" w:rsidRDefault="002A60E4" w:rsidP="002A6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 1 июля 2024 года ввели ответственность за нарушение требований </w:t>
      </w:r>
      <w:proofErr w:type="gramStart"/>
      <w:r w:rsidRPr="002A60E4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2A60E4" w:rsidRDefault="002A60E4" w:rsidP="002A6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E4">
        <w:rPr>
          <w:rFonts w:ascii="Times New Roman" w:hAnsi="Times New Roman" w:cs="Times New Roman"/>
          <w:b/>
          <w:sz w:val="28"/>
          <w:szCs w:val="28"/>
        </w:rPr>
        <w:t>антитеррористической защищенности объектов (территорий)</w:t>
      </w:r>
    </w:p>
    <w:p w:rsidR="002A60E4" w:rsidRPr="002A60E4" w:rsidRDefault="002A60E4" w:rsidP="002A6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Так, Федеральным законом от 31.07.2023 N 398-ФЗ внесены изменения в УК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РФ.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 xml:space="preserve">Накажут, если виновного неоднократно привлекали к </w:t>
      </w:r>
      <w:proofErr w:type="gramStart"/>
      <w:r w:rsidRPr="002A60E4"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gramEnd"/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ответственности за аналогичное деяние, а нарушение повлекло по неосторожности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 xml:space="preserve">тяжкий вред здоровью или смерть либо причинило ущерб на сумму более 1 </w:t>
      </w:r>
      <w:proofErr w:type="spellStart"/>
      <w:proofErr w:type="gramStart"/>
      <w:r w:rsidRPr="002A60E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руб.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 xml:space="preserve">Новый состав не касается нарушений на объектах </w:t>
      </w:r>
      <w:proofErr w:type="gramStart"/>
      <w:r w:rsidRPr="002A60E4">
        <w:rPr>
          <w:rFonts w:ascii="Times New Roman" w:hAnsi="Times New Roman" w:cs="Times New Roman"/>
          <w:sz w:val="28"/>
          <w:szCs w:val="28"/>
        </w:rPr>
        <w:t>топливно-энергетического</w:t>
      </w:r>
      <w:proofErr w:type="gramEnd"/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 xml:space="preserve">комплекса и транспорта, за </w:t>
      </w:r>
      <w:proofErr w:type="gramStart"/>
      <w:r w:rsidRPr="002A60E4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2A60E4">
        <w:rPr>
          <w:rFonts w:ascii="Times New Roman" w:hAnsi="Times New Roman" w:cs="Times New Roman"/>
          <w:sz w:val="28"/>
          <w:szCs w:val="28"/>
        </w:rPr>
        <w:t xml:space="preserve"> предусмотрена отдельная ответственность.</w:t>
      </w:r>
    </w:p>
    <w:p w:rsid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0E4" w:rsidRDefault="002A60E4" w:rsidP="002A6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E4">
        <w:rPr>
          <w:rFonts w:ascii="Times New Roman" w:hAnsi="Times New Roman" w:cs="Times New Roman"/>
          <w:b/>
          <w:sz w:val="28"/>
          <w:szCs w:val="28"/>
        </w:rPr>
        <w:t>О замене отпуска денежной компенсацией</w:t>
      </w:r>
    </w:p>
    <w:p w:rsidR="002A60E4" w:rsidRPr="002A60E4" w:rsidRDefault="002A60E4" w:rsidP="002A6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60E4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2A60E4">
        <w:rPr>
          <w:rFonts w:ascii="Times New Roman" w:hAnsi="Times New Roman" w:cs="Times New Roman"/>
          <w:sz w:val="28"/>
          <w:szCs w:val="28"/>
        </w:rPr>
        <w:t xml:space="preserve"> 2 Трудового кодекса РФ основной оплачиваемый отпуск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предоставляется работникам ежегодно в целях обеспечения их права на отдых.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Продолжительность этого отдыха не может быть менее 28 календарных дней.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 xml:space="preserve">Перенесение отпуска на следующий рабочий год допускается лишь </w:t>
      </w:r>
      <w:proofErr w:type="gramStart"/>
      <w:r w:rsidRPr="002A60E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 xml:space="preserve">исключительных </w:t>
      </w:r>
      <w:proofErr w:type="gramStart"/>
      <w:r w:rsidRPr="002A60E4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2A60E4">
        <w:rPr>
          <w:rFonts w:ascii="Times New Roman" w:hAnsi="Times New Roman" w:cs="Times New Roman"/>
          <w:sz w:val="28"/>
          <w:szCs w:val="28"/>
        </w:rPr>
        <w:t>, когда предоставление отпуска в текущем году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неблагоприятно отразиться на нормальном ходе работы организации (ч. 3 ст. 124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ТК РФ).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Статья 126 Трудового кодекса РФ предусматривает замену ежегодного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оплачиваемого отпуска денежной компенсацией. Часть ежегодного оплачиваемого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отпуска, превышающая 28 календарных дней, по письменному заявлению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работника может быть заменена денежной компенсацией, если иное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предусмотрено законом.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При суммировании ежегодных оплачиваемых отпусков или перенесении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 xml:space="preserve">ежегодного оплачиваемого отпуска на следующий рабочий год </w:t>
      </w:r>
      <w:proofErr w:type="gramStart"/>
      <w:r w:rsidRPr="002A60E4">
        <w:rPr>
          <w:rFonts w:ascii="Times New Roman" w:hAnsi="Times New Roman" w:cs="Times New Roman"/>
          <w:sz w:val="28"/>
          <w:szCs w:val="28"/>
        </w:rPr>
        <w:t>денежной</w:t>
      </w:r>
      <w:proofErr w:type="gramEnd"/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компенсацией могут быть за</w:t>
      </w:r>
      <w:r>
        <w:rPr>
          <w:rFonts w:ascii="Times New Roman" w:hAnsi="Times New Roman" w:cs="Times New Roman"/>
          <w:sz w:val="28"/>
          <w:szCs w:val="28"/>
        </w:rPr>
        <w:t xml:space="preserve">менены часть каждого ежегодного </w:t>
      </w:r>
      <w:r w:rsidRPr="002A60E4">
        <w:rPr>
          <w:rFonts w:ascii="Times New Roman" w:hAnsi="Times New Roman" w:cs="Times New Roman"/>
          <w:sz w:val="28"/>
          <w:szCs w:val="28"/>
        </w:rPr>
        <w:t>оплачиваемого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отпуска, превышающая 28 календарных дней, или любое количество дней из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части.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В соответствии с частью 3 статьи 126 ТК РФ не допускается замена денежной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компенсацией ежегодного основного оплачиваемого отпуска и ежегодных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дополнительных оплачиваемых отпусков беременным женщинам, лицам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возрасте до 18 лет. Кроме того, нельзя заменить денежной компенсацией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отпуск, предоставляемый работникам,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которые заняты на работах с вредными и (или) опасными условиями труда.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Исключением являются выплаты денежной компенсации за неиспользованный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отпуск при увольнении, а также за часть ежегодного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 xml:space="preserve">оплачиваемого отпуска, превышающую его минимальную продолжительность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60E4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календарных дней.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 xml:space="preserve">Не подлежит компенсации </w:t>
      </w:r>
      <w:proofErr w:type="gramStart"/>
      <w:r w:rsidRPr="002A60E4">
        <w:rPr>
          <w:rFonts w:ascii="Times New Roman" w:hAnsi="Times New Roman" w:cs="Times New Roman"/>
          <w:sz w:val="28"/>
          <w:szCs w:val="28"/>
        </w:rPr>
        <w:t>неиспользованный</w:t>
      </w:r>
      <w:proofErr w:type="gramEnd"/>
      <w:r w:rsidRPr="002A60E4">
        <w:rPr>
          <w:rFonts w:ascii="Times New Roman" w:hAnsi="Times New Roman" w:cs="Times New Roman"/>
          <w:sz w:val="28"/>
          <w:szCs w:val="28"/>
        </w:rPr>
        <w:t xml:space="preserve"> ежегодный дополнительный</w:t>
      </w:r>
    </w:p>
    <w:p w:rsid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lastRenderedPageBreak/>
        <w:t>оплачиваемый отпуск, предоставляемый работнику на основании п. 5 ст. 14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РФ «О социальной защите граждан, подвергшихся воздействию радиации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вследствие катастрофы на Чернобыльской АЭС», поскольку законом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предусмотрена возможность такой компенсации.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0E4" w:rsidRDefault="002A60E4" w:rsidP="002A6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E4">
        <w:rPr>
          <w:rFonts w:ascii="Times New Roman" w:hAnsi="Times New Roman" w:cs="Times New Roman"/>
          <w:b/>
          <w:sz w:val="28"/>
          <w:szCs w:val="28"/>
        </w:rPr>
        <w:t>Об оплате налога</w:t>
      </w:r>
    </w:p>
    <w:p w:rsidR="002A60E4" w:rsidRPr="002A60E4" w:rsidRDefault="002A60E4" w:rsidP="002A6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Обращаем внимание, что Федеральная налоговая службы начала рассылку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сводных налоговых уведомлений на оплату имущественных налогов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лиц за 2023 год.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 xml:space="preserve">Приоритетным способом рассылки остается электронная форма </w:t>
      </w:r>
      <w:proofErr w:type="gramStart"/>
      <w:r w:rsidRPr="002A60E4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личный кабинет налогоплательщика физического лица. Подключить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также можно в личном кабинете на едином портале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муниципальных услуг. Лицам, не имеющим доступа к этим сервисам, налоговое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уведомление отправляется по почте заказным письмом.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Налоговое уведомление за налоговый период 2023 года должно быть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исполнено не позднее 2 декабря 2024 года. Исполнить обязанность по уплате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имущественных налогов (пополнить баланс Единого налогового счета) 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следующим образом: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-через отделение банка, платежные терминалы, принадлежащие банкам.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60E4">
        <w:rPr>
          <w:rFonts w:ascii="Times New Roman" w:hAnsi="Times New Roman" w:cs="Times New Roman"/>
          <w:sz w:val="28"/>
          <w:szCs w:val="28"/>
        </w:rPr>
        <w:t>-через личный кабинет налогоплательщика на сайте ФНС России (при</w:t>
      </w:r>
      <w:proofErr w:type="gramEnd"/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60E4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2A60E4">
        <w:rPr>
          <w:rFonts w:ascii="Times New Roman" w:hAnsi="Times New Roman" w:cs="Times New Roman"/>
          <w:sz w:val="28"/>
          <w:szCs w:val="28"/>
        </w:rPr>
        <w:t xml:space="preserve"> доступа к нему);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-через портал государственных и муниципальных услуг;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 xml:space="preserve">-на сайте ФНС России </w:t>
      </w:r>
      <w:proofErr w:type="spellStart"/>
      <w:r w:rsidRPr="002A60E4">
        <w:rPr>
          <w:rFonts w:ascii="Times New Roman" w:hAnsi="Times New Roman" w:cs="Times New Roman"/>
          <w:sz w:val="28"/>
          <w:szCs w:val="28"/>
        </w:rPr>
        <w:t>www.nalog.gov.ru</w:t>
      </w:r>
      <w:proofErr w:type="spellEnd"/>
      <w:r w:rsidRPr="002A60E4">
        <w:rPr>
          <w:rFonts w:ascii="Times New Roman" w:hAnsi="Times New Roman" w:cs="Times New Roman"/>
          <w:sz w:val="28"/>
          <w:szCs w:val="28"/>
        </w:rPr>
        <w:t xml:space="preserve"> с помощью сервиса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«Уплата налогов и пошлин», путем выбора вкладки «Физическим лицам» -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«Пополнить единый налоговый счет»;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60E4">
        <w:rPr>
          <w:rFonts w:ascii="Times New Roman" w:hAnsi="Times New Roman" w:cs="Times New Roman"/>
          <w:sz w:val="28"/>
          <w:szCs w:val="28"/>
        </w:rPr>
        <w:t>-по уникальному идентификатору начисления платежного документа (в</w:t>
      </w:r>
      <w:proofErr w:type="gramEnd"/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60E4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2A60E4">
        <w:rPr>
          <w:rFonts w:ascii="Times New Roman" w:hAnsi="Times New Roman" w:cs="Times New Roman"/>
          <w:sz w:val="28"/>
          <w:szCs w:val="28"/>
        </w:rPr>
        <w:t xml:space="preserve"> наличия налогового уведомления).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С помощью единого налогового платежа, который является аналогом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электронного кошелька, физические лица могут заплатить налог на имущество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физических лиц, земельный и транспортный налоги авансом, не дожидаясь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налогового уведомления. Денежные средства будут находиться на Едином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налоговом счете налогоплательщика до наступления срока уплаты имущественных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налогов.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Вносить необходимую сумму можно частями, самостоятельно определяя их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размер и периодичность перечисления. Необходимая сумма для уплаты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 xml:space="preserve">имущественных налогов полностью должна быть сформирована к сроку уплаты </w:t>
      </w:r>
      <w:proofErr w:type="gramStart"/>
      <w:r w:rsidRPr="002A60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A60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декабря 2024 года). Налоговый орган самостоятельно проведет зачет 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платежа, распределив суммы по назначению.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 xml:space="preserve">ОБРАТИТЕ ВНИМАНИЕ! Пополнить Единый налоговый счет можно и </w:t>
      </w:r>
      <w:proofErr w:type="gramStart"/>
      <w:r w:rsidRPr="002A60E4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других людей. В этом случае в платежном документе или форме перевода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указать ИНН человека, за которого вносится платеж.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 xml:space="preserve">Также если у ребенка, не достигшего совершеннолетия, имеется </w:t>
      </w:r>
      <w:proofErr w:type="gramStart"/>
      <w:r w:rsidRPr="002A60E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собственности жилье или доля в нем, земельный участок или другие объекты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lastRenderedPageBreak/>
        <w:t>недвижимости, он признается налогоплательщиком. Пополнить Единый</w:t>
      </w:r>
    </w:p>
    <w:p w:rsid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налоговый счет детей могут родители, усыновители, опекуны, попечители.</w:t>
      </w:r>
    </w:p>
    <w:p w:rsid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0E4" w:rsidRPr="002A60E4" w:rsidRDefault="002A60E4" w:rsidP="002A6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E4">
        <w:rPr>
          <w:rFonts w:ascii="Times New Roman" w:hAnsi="Times New Roman" w:cs="Times New Roman"/>
          <w:b/>
          <w:sz w:val="28"/>
          <w:szCs w:val="28"/>
        </w:rPr>
        <w:t>Должностные лица органов внутренних дел (полиции) наделены</w:t>
      </w:r>
    </w:p>
    <w:p w:rsidR="002A60E4" w:rsidRPr="002A60E4" w:rsidRDefault="002A60E4" w:rsidP="002A6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E4">
        <w:rPr>
          <w:rFonts w:ascii="Times New Roman" w:hAnsi="Times New Roman" w:cs="Times New Roman"/>
          <w:b/>
          <w:sz w:val="28"/>
          <w:szCs w:val="28"/>
        </w:rPr>
        <w:t xml:space="preserve">полномочиями по рассмотрению правонарушений с </w:t>
      </w:r>
      <w:proofErr w:type="gramStart"/>
      <w:r w:rsidRPr="002A60E4">
        <w:rPr>
          <w:rFonts w:ascii="Times New Roman" w:hAnsi="Times New Roman" w:cs="Times New Roman"/>
          <w:b/>
          <w:sz w:val="28"/>
          <w:szCs w:val="28"/>
        </w:rPr>
        <w:t>возможным</w:t>
      </w:r>
      <w:proofErr w:type="gramEnd"/>
    </w:p>
    <w:p w:rsidR="002A60E4" w:rsidRPr="002A60E4" w:rsidRDefault="002A60E4" w:rsidP="002A6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E4">
        <w:rPr>
          <w:rFonts w:ascii="Times New Roman" w:hAnsi="Times New Roman" w:cs="Times New Roman"/>
          <w:b/>
          <w:sz w:val="28"/>
          <w:szCs w:val="28"/>
        </w:rPr>
        <w:t xml:space="preserve">административным наказанием в виде </w:t>
      </w:r>
      <w:proofErr w:type="gramStart"/>
      <w:r w:rsidRPr="002A60E4">
        <w:rPr>
          <w:rFonts w:ascii="Times New Roman" w:hAnsi="Times New Roman" w:cs="Times New Roman"/>
          <w:b/>
          <w:sz w:val="28"/>
          <w:szCs w:val="28"/>
        </w:rPr>
        <w:t>выдворения</w:t>
      </w:r>
      <w:proofErr w:type="gramEnd"/>
      <w:r w:rsidRPr="002A60E4">
        <w:rPr>
          <w:rFonts w:ascii="Times New Roman" w:hAnsi="Times New Roman" w:cs="Times New Roman"/>
          <w:b/>
          <w:sz w:val="28"/>
          <w:szCs w:val="28"/>
        </w:rPr>
        <w:t xml:space="preserve"> за пределы Российской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 xml:space="preserve"> законом от 08.08.2024 № 248-ФЗ «О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должностные лица органов внутренних дел (полиции) наделены полномочиями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рассмотрению правонарушений с возможным административным наказанием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 xml:space="preserve">виде </w:t>
      </w:r>
      <w:proofErr w:type="gramStart"/>
      <w:r w:rsidRPr="002A60E4">
        <w:rPr>
          <w:rFonts w:ascii="Times New Roman" w:hAnsi="Times New Roman" w:cs="Times New Roman"/>
          <w:sz w:val="28"/>
          <w:szCs w:val="28"/>
        </w:rPr>
        <w:t>выдворения</w:t>
      </w:r>
      <w:proofErr w:type="gramEnd"/>
      <w:r w:rsidRPr="002A60E4">
        <w:rPr>
          <w:rFonts w:ascii="Times New Roman" w:hAnsi="Times New Roman" w:cs="Times New Roman"/>
          <w:sz w:val="28"/>
          <w:szCs w:val="28"/>
        </w:rPr>
        <w:t xml:space="preserve"> за пределы Российской Федерации. Указанное распространено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 xml:space="preserve">целый ряд правонарушений, зафиксированных в </w:t>
      </w:r>
      <w:proofErr w:type="spellStart"/>
      <w:r w:rsidRPr="002A60E4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A60E4">
        <w:rPr>
          <w:rFonts w:ascii="Times New Roman" w:hAnsi="Times New Roman" w:cs="Times New Roman"/>
          <w:sz w:val="28"/>
          <w:szCs w:val="28"/>
        </w:rPr>
        <w:t xml:space="preserve"> РФ, включая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правил пребывания на территории Российской Федерации, посягательства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здоровье, санитарно-эпидемиологическое благополучие населения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общественную нравственность, нарушение порядка управления, общественного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порядка и общественной безопасности и прочее.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 xml:space="preserve">Также уточняются положения </w:t>
      </w:r>
      <w:proofErr w:type="spellStart"/>
      <w:r w:rsidRPr="002A60E4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A60E4">
        <w:rPr>
          <w:rFonts w:ascii="Times New Roman" w:hAnsi="Times New Roman" w:cs="Times New Roman"/>
          <w:sz w:val="28"/>
          <w:szCs w:val="28"/>
        </w:rPr>
        <w:t xml:space="preserve"> РФ о помещении подлежащих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proofErr w:type="gramStart"/>
      <w:r w:rsidRPr="002A60E4">
        <w:rPr>
          <w:rFonts w:ascii="Times New Roman" w:hAnsi="Times New Roman" w:cs="Times New Roman"/>
          <w:sz w:val="28"/>
          <w:szCs w:val="28"/>
        </w:rPr>
        <w:t>выдворению</w:t>
      </w:r>
      <w:proofErr w:type="gramEnd"/>
      <w:r w:rsidRPr="002A60E4">
        <w:rPr>
          <w:rFonts w:ascii="Times New Roman" w:hAnsi="Times New Roman" w:cs="Times New Roman"/>
          <w:sz w:val="28"/>
          <w:szCs w:val="28"/>
        </w:rPr>
        <w:t xml:space="preserve"> за пределы Российской Федерации иностранных</w:t>
      </w:r>
      <w:r w:rsidR="00BE685E"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граждан и лиц без гражданства в специальные учреждения, о порядке продления</w:t>
      </w:r>
      <w:r w:rsidR="00BE685E"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срока содержания в специальном учреждении, о подаче жалобы на постановление</w:t>
      </w:r>
      <w:r w:rsidR="00BE685E"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 в виде административного</w:t>
      </w:r>
      <w:r w:rsidR="00BE685E"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выдворения.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по истечении ста</w:t>
      </w:r>
    </w:p>
    <w:p w:rsid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восьмидесяти дней после дня его официального опубликования, т.е. с 05.02.2025</w:t>
      </w:r>
      <w:r w:rsidR="00BE685E"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года.</w:t>
      </w:r>
    </w:p>
    <w:p w:rsidR="00BE685E" w:rsidRPr="002A60E4" w:rsidRDefault="00BE685E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0E4" w:rsidRDefault="002A60E4" w:rsidP="00BE6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5E">
        <w:rPr>
          <w:rFonts w:ascii="Times New Roman" w:hAnsi="Times New Roman" w:cs="Times New Roman"/>
          <w:b/>
          <w:sz w:val="28"/>
          <w:szCs w:val="28"/>
        </w:rPr>
        <w:t>Нововведения при получении водительского удостоверения</w:t>
      </w:r>
    </w:p>
    <w:p w:rsidR="00BE685E" w:rsidRPr="00BE685E" w:rsidRDefault="00BE685E" w:rsidP="00BE6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 xml:space="preserve">С 1 апреля 2024 года скорректирован административный регламент </w:t>
      </w:r>
      <w:proofErr w:type="gramStart"/>
      <w:r w:rsidRPr="002A60E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проведению экзаменов на право управления транспортными средствами и выдаче</w:t>
      </w:r>
      <w:r w:rsidR="00BE685E"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водительских удостоверений. Это обусловлено изменением Закона о безопасности</w:t>
      </w:r>
      <w:r w:rsidR="00BE685E"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дорожного движения.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 xml:space="preserve">Закреплена возможность участия Многофункционального центра </w:t>
      </w:r>
      <w:proofErr w:type="gramStart"/>
      <w:r w:rsidRPr="002A60E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proofErr w:type="spellStart"/>
      <w:r w:rsidRPr="002A60E4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2A60E4">
        <w:rPr>
          <w:rFonts w:ascii="Times New Roman" w:hAnsi="Times New Roman" w:cs="Times New Roman"/>
          <w:sz w:val="28"/>
          <w:szCs w:val="28"/>
        </w:rPr>
        <w:t xml:space="preserve"> при наличии соглашения о взаимодействии </w:t>
      </w:r>
      <w:proofErr w:type="gramStart"/>
      <w:r w:rsidRPr="002A60E4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центром и региональным органом Министерства внутренних дел. Результат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60E4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2A60E4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Pr="002A60E4">
        <w:rPr>
          <w:rFonts w:ascii="Times New Roman" w:hAnsi="Times New Roman" w:cs="Times New Roman"/>
          <w:sz w:val="28"/>
          <w:szCs w:val="28"/>
        </w:rPr>
        <w:t>получен</w:t>
      </w:r>
      <w:proofErr w:type="gramEnd"/>
      <w:r w:rsidRPr="002A60E4">
        <w:rPr>
          <w:rFonts w:ascii="Times New Roman" w:hAnsi="Times New Roman" w:cs="Times New Roman"/>
          <w:sz w:val="28"/>
          <w:szCs w:val="28"/>
        </w:rPr>
        <w:t xml:space="preserve"> в экзаменационном подразделении или в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 xml:space="preserve">Многофункциональном </w:t>
      </w:r>
      <w:proofErr w:type="gramStart"/>
      <w:r w:rsidRPr="002A60E4"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 w:rsidRPr="002A60E4">
        <w:rPr>
          <w:rFonts w:ascii="Times New Roman" w:hAnsi="Times New Roman" w:cs="Times New Roman"/>
          <w:sz w:val="28"/>
          <w:szCs w:val="28"/>
        </w:rPr>
        <w:t>. Также он направляется в личный кабинет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 xml:space="preserve">заявителя на Едином портале </w:t>
      </w:r>
      <w:proofErr w:type="spellStart"/>
      <w:r w:rsidRPr="002A60E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A60E4">
        <w:rPr>
          <w:rFonts w:ascii="Times New Roman" w:hAnsi="Times New Roman" w:cs="Times New Roman"/>
          <w:sz w:val="28"/>
          <w:szCs w:val="28"/>
        </w:rPr>
        <w:t>.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 xml:space="preserve">Установлены основания для приостановления оказания </w:t>
      </w:r>
      <w:proofErr w:type="spellStart"/>
      <w:r w:rsidRPr="002A60E4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2A60E4">
        <w:rPr>
          <w:rFonts w:ascii="Times New Roman" w:hAnsi="Times New Roman" w:cs="Times New Roman"/>
          <w:sz w:val="28"/>
          <w:szCs w:val="28"/>
        </w:rPr>
        <w:t>: в случае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истечения срока действия удостоверения, удостоверяющего личность заявителя,</w:t>
      </w:r>
      <w:r w:rsidR="00A702F2"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 xml:space="preserve">медицинского заключения в период рассмотрения заявления, </w:t>
      </w:r>
      <w:r w:rsidRPr="002A60E4">
        <w:rPr>
          <w:rFonts w:ascii="Times New Roman" w:hAnsi="Times New Roman" w:cs="Times New Roman"/>
          <w:sz w:val="28"/>
          <w:szCs w:val="28"/>
        </w:rPr>
        <w:lastRenderedPageBreak/>
        <w:t>неявка для</w:t>
      </w:r>
      <w:r w:rsidR="00A702F2"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прохождения экзамена, для получения водительского удостоверения либо отказ</w:t>
      </w:r>
      <w:r w:rsidR="00A702F2"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фотографироваться.</w:t>
      </w:r>
    </w:p>
    <w:p w:rsidR="002A60E4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 xml:space="preserve">Расширены основания для отказа </w:t>
      </w:r>
      <w:proofErr w:type="gramStart"/>
      <w:r w:rsidRPr="002A60E4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2A60E4">
        <w:rPr>
          <w:rFonts w:ascii="Times New Roman" w:hAnsi="Times New Roman" w:cs="Times New Roman"/>
          <w:sz w:val="28"/>
          <w:szCs w:val="28"/>
        </w:rPr>
        <w:t xml:space="preserve"> водительского</w:t>
      </w:r>
    </w:p>
    <w:p w:rsidR="00201B2D" w:rsidRPr="002A60E4" w:rsidRDefault="002A60E4" w:rsidP="002A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E4">
        <w:rPr>
          <w:rFonts w:ascii="Times New Roman" w:hAnsi="Times New Roman" w:cs="Times New Roman"/>
          <w:sz w:val="28"/>
          <w:szCs w:val="28"/>
        </w:rPr>
        <w:t>удостоверения, в том числе лишение заявителя права заниматься деятельностью,</w:t>
      </w:r>
      <w:r w:rsidR="00A702F2"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непосредственно связанной с управлением транспортного средства, либо</w:t>
      </w:r>
      <w:r w:rsidR="00A702F2"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отсутствие у автошколы в период обучения кандидата в водители заключения о</w:t>
      </w:r>
      <w:r w:rsidR="00A702F2"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соответствии ее учебно-материальной базы установленным требованиям. Отказ</w:t>
      </w:r>
      <w:r w:rsidR="00A702F2"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последует и в том случае, если заявитель подвергнут административному</w:t>
      </w:r>
      <w:r w:rsidR="00A702F2"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наказанию за пьяное вождение, а также за невыполнение требования о</w:t>
      </w:r>
      <w:r w:rsidR="00A702F2"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 xml:space="preserve">прохождении </w:t>
      </w:r>
      <w:proofErr w:type="spellStart"/>
      <w:r w:rsidRPr="002A60E4">
        <w:rPr>
          <w:rFonts w:ascii="Times New Roman" w:hAnsi="Times New Roman" w:cs="Times New Roman"/>
          <w:sz w:val="28"/>
          <w:szCs w:val="28"/>
        </w:rPr>
        <w:t>медосвидетельствования</w:t>
      </w:r>
      <w:proofErr w:type="spellEnd"/>
      <w:r w:rsidRPr="002A60E4">
        <w:rPr>
          <w:rFonts w:ascii="Times New Roman" w:hAnsi="Times New Roman" w:cs="Times New Roman"/>
          <w:sz w:val="28"/>
          <w:szCs w:val="28"/>
        </w:rPr>
        <w:t xml:space="preserve"> или о запрещении водителю употреблять</w:t>
      </w:r>
      <w:r w:rsidR="00A702F2"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алкоголь, наркотики не имеет при этом права на управление транспортного</w:t>
      </w:r>
      <w:r w:rsidR="00A702F2">
        <w:rPr>
          <w:rFonts w:ascii="Times New Roman" w:hAnsi="Times New Roman" w:cs="Times New Roman"/>
          <w:sz w:val="28"/>
          <w:szCs w:val="28"/>
        </w:rPr>
        <w:t xml:space="preserve"> </w:t>
      </w:r>
      <w:r w:rsidRPr="002A60E4">
        <w:rPr>
          <w:rFonts w:ascii="Times New Roman" w:hAnsi="Times New Roman" w:cs="Times New Roman"/>
          <w:sz w:val="28"/>
          <w:szCs w:val="28"/>
        </w:rPr>
        <w:t>средства или лишен этого права</w:t>
      </w:r>
    </w:p>
    <w:sectPr w:rsidR="00201B2D" w:rsidRPr="002A60E4" w:rsidSect="00103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0E4"/>
    <w:rsid w:val="00103114"/>
    <w:rsid w:val="002A60E4"/>
    <w:rsid w:val="00581FF2"/>
    <w:rsid w:val="00A702F2"/>
    <w:rsid w:val="00BE685E"/>
    <w:rsid w:val="00C4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2024-10-10T05:42:00Z</dcterms:created>
  <dcterms:modified xsi:type="dcterms:W3CDTF">2024-10-10T06:34:00Z</dcterms:modified>
</cp:coreProperties>
</file>